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7" w:afterLines="50" w:line="400" w:lineRule="exact"/>
        <w:rPr>
          <w:rFonts w:hint="eastAsia"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</w:rPr>
        <w:t>附件2</w:t>
      </w:r>
    </w:p>
    <w:p>
      <w:pPr>
        <w:spacing w:after="317" w:afterLines="50" w:line="400" w:lineRule="exact"/>
        <w:jc w:val="both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黑体" w:hAnsi="黑体" w:eastAsia="黑体" w:cs="黑体"/>
          <w:spacing w:val="-6"/>
          <w:szCs w:val="32"/>
          <w:lang w:val="en-US" w:eastAsia="zh-CN"/>
        </w:rPr>
        <w:t xml:space="preserve">       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福建省20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—20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年度高层次人才和青年优秀人才访学研修需求汇总表</w:t>
      </w:r>
    </w:p>
    <w:p>
      <w:pPr>
        <w:spacing w:after="317" w:afterLines="50" w:line="400" w:lineRule="exact"/>
        <w:jc w:val="both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 xml:space="preserve">填报单位（盖章）：                                         </w:t>
      </w:r>
      <w:r>
        <w:rPr>
          <w:rFonts w:hint="eastAsia" w:ascii="楷体_GB2312" w:eastAsia="楷体_GB2312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楷体_GB2312" w:eastAsia="楷体_GB2312"/>
          <w:bCs/>
          <w:sz w:val="30"/>
          <w:szCs w:val="30"/>
        </w:rPr>
        <w:t>填表时间：      年    月    日</w:t>
      </w:r>
    </w:p>
    <w:tbl>
      <w:tblPr>
        <w:tblStyle w:val="4"/>
        <w:tblW w:w="1461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08"/>
        <w:gridCol w:w="734"/>
        <w:gridCol w:w="900"/>
        <w:gridCol w:w="945"/>
        <w:gridCol w:w="1096"/>
        <w:gridCol w:w="784"/>
        <w:gridCol w:w="890"/>
        <w:gridCol w:w="886"/>
        <w:gridCol w:w="905"/>
        <w:gridCol w:w="1482"/>
        <w:gridCol w:w="967"/>
        <w:gridCol w:w="1515"/>
        <w:gridCol w:w="1178"/>
        <w:gridCol w:w="964"/>
        <w:gridCol w:w="96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6" w:hRule="atLeast"/>
          <w:jc w:val="center"/>
        </w:trPr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专家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称号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学历/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职务/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访问研究项目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/专著论著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访问研究地点及承接机构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（含排名、地位）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导师/ 合作者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访问研究类型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访问研究期限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资助资金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备注说明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XXXX. XX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XX厅/XX大学/XX市…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XX研究所/ XX学院/XX公司… 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>如：百千万工程人选/青年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拔尖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>人才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>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博士…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</w:rPr>
              <w:t>如：技术中心主任/教授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XX国/地区,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XX大学…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XX院士、教授…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进修培训/合作研究或技术攻关/参加国际会议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起讫时间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、共计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X月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96" w:lineRule="exact"/>
        <w:textAlignment w:val="top"/>
        <w:rPr>
          <w:rFonts w:hint="eastAsia" w:ascii="仿宋_GB2312"/>
          <w:spacing w:val="-6"/>
        </w:rPr>
        <w:sectPr>
          <w:pgSz w:w="16838" w:h="11906" w:orient="landscape"/>
          <w:pgMar w:top="1588" w:right="2098" w:bottom="1418" w:left="1588" w:header="851" w:footer="1361" w:gutter="0"/>
          <w:pgNumType w:fmt="numberInDash"/>
          <w:cols w:space="720" w:num="1"/>
          <w:titlePg/>
          <w:docGrid w:type="linesAndChars" w:linePitch="596" w:charSpace="-43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mQzMjZhZjdiNTNjODA0NTIzOWIxZjczNWIyNjcifQ=="/>
  </w:docVars>
  <w:rsids>
    <w:rsidRoot w:val="569636C7"/>
    <w:rsid w:val="569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2023-09-01T09:41:00Z</dcterms:created>
  <dc:creator>林健丹</dc:creator>
  <cp:lastModifiedBy>林健丹</cp:lastModifiedBy>
  <dcterms:modified xsi:type="dcterms:W3CDTF">2023-09-01T09:43:11Z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25C47925ED0944A785812DC2F53DEAEE_11</vt:lpwstr>
  </property>
</Properties>
</file>